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F29B" w14:textId="05F6E920" w:rsidR="00BC1C87" w:rsidRPr="006B337E" w:rsidRDefault="001C1AC2" w:rsidP="00BC1C87">
      <w:pPr>
        <w:spacing w:before="99"/>
        <w:ind w:left="105"/>
        <w:rPr>
          <w:b/>
          <w:color w:val="153744"/>
          <w:sz w:val="24"/>
          <w:u w:val="single"/>
          <w:lang w:val="nb-NO"/>
        </w:rPr>
      </w:pPr>
      <w:r w:rsidRPr="001C1AC2">
        <w:rPr>
          <w:noProof/>
          <w:u w:val="single"/>
          <w:lang w:val="nn-NO" w:bidi="nn-NO"/>
        </w:rPr>
        <w:drawing>
          <wp:anchor distT="0" distB="0" distL="114300" distR="114300" simplePos="0" relativeHeight="251659264" behindDoc="0" locked="0" layoutInCell="1" allowOverlap="1" wp14:anchorId="39C3CE2B" wp14:editId="27C92BBA">
            <wp:simplePos x="0" y="0"/>
            <wp:positionH relativeFrom="column">
              <wp:posOffset>-899795</wp:posOffset>
            </wp:positionH>
            <wp:positionV relativeFrom="paragraph">
              <wp:posOffset>-883892</wp:posOffset>
            </wp:positionV>
            <wp:extent cx="1916264" cy="724354"/>
            <wp:effectExtent l="0" t="0" r="825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977" cy="73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37E">
        <w:rPr>
          <w:b/>
          <w:color w:val="153744"/>
          <w:sz w:val="24"/>
          <w:u w:val="single"/>
          <w:lang w:val="nn-NO" w:bidi="nn-NO"/>
        </w:rPr>
        <w:t>Framsett klage på vedtak frå Sivilforsvaret</w:t>
      </w:r>
      <w:r w:rsidR="000D1D88" w:rsidRPr="001C1AC2">
        <w:rPr>
          <w:noProof/>
          <w:u w:val="single"/>
          <w:lang w:val="nn-NO" w:bidi="nn-NO"/>
        </w:rPr>
        <w:t xml:space="preserve"> </w:t>
      </w:r>
      <w:r w:rsidR="00BC1C87" w:rsidRPr="006B337E">
        <w:rPr>
          <w:b/>
          <w:color w:val="153744"/>
          <w:sz w:val="26"/>
          <w:u w:val="single"/>
          <w:lang w:val="nn-NO" w:bidi="nn-NO"/>
        </w:rPr>
        <w:t>(</w:t>
      </w:r>
      <w:r w:rsidR="000B66D3" w:rsidRPr="006B337E">
        <w:rPr>
          <w:b/>
          <w:color w:val="153744"/>
          <w:sz w:val="24"/>
          <w:u w:val="single"/>
          <w:lang w:val="nn-NO" w:bidi="nn-NO"/>
        </w:rPr>
        <w:t>SIV-1012)</w:t>
      </w:r>
    </w:p>
    <w:p w14:paraId="6D530B8F" w14:textId="77777777" w:rsidR="00BC1C87" w:rsidRPr="006B337E" w:rsidRDefault="00BC1C87" w:rsidP="00BC1C87">
      <w:pPr>
        <w:spacing w:before="99"/>
        <w:ind w:left="105"/>
        <w:rPr>
          <w:b/>
          <w:color w:val="153744"/>
          <w:sz w:val="24"/>
          <w:lang w:val="nb-NO"/>
        </w:rPr>
      </w:pPr>
    </w:p>
    <w:p w14:paraId="25EF5254" w14:textId="77777777" w:rsidR="001C1AC2" w:rsidRPr="001C1AC2" w:rsidRDefault="001C1AC2" w:rsidP="004937C1">
      <w:pPr>
        <w:spacing w:before="99" w:line="360" w:lineRule="auto"/>
        <w:ind w:left="105"/>
        <w:rPr>
          <w:b/>
          <w:color w:val="153744"/>
          <w:sz w:val="20"/>
        </w:rPr>
      </w:pPr>
      <w:r w:rsidRPr="001C1AC2">
        <w:rPr>
          <w:b/>
          <w:color w:val="153744"/>
          <w:sz w:val="20"/>
          <w:lang w:val="nn-NO" w:bidi="nn-NO"/>
        </w:rPr>
        <w:t>Organisasjonsopplysningar</w:t>
      </w: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2613"/>
        <w:gridCol w:w="6344"/>
      </w:tblGrid>
      <w:tr w:rsidR="001C1AC2" w14:paraId="3DD416AA" w14:textId="77777777" w:rsidTr="001C1AC2">
        <w:trPr>
          <w:trHeight w:val="574"/>
        </w:trPr>
        <w:tc>
          <w:tcPr>
            <w:tcW w:w="2613" w:type="dxa"/>
            <w:shd w:val="clear" w:color="auto" w:fill="E7E6E6" w:themeFill="background2"/>
            <w:vAlign w:val="center"/>
          </w:tcPr>
          <w:p w14:paraId="69363136" w14:textId="49A65A6E" w:rsidR="001C1AC2" w:rsidRPr="001C1AC2" w:rsidRDefault="001C1AC2" w:rsidP="001C1AC2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r w:rsidRPr="001C1AC2">
              <w:rPr>
                <w:b/>
                <w:color w:val="153744"/>
                <w:sz w:val="18"/>
                <w:szCs w:val="18"/>
                <w:lang w:val="nn-NO" w:bidi="nn-NO"/>
              </w:rPr>
              <w:t>Organisasjonsnummer</w:t>
            </w:r>
          </w:p>
        </w:tc>
        <w:tc>
          <w:tcPr>
            <w:tcW w:w="6344" w:type="dxa"/>
            <w:shd w:val="clear" w:color="auto" w:fill="E7E6E6" w:themeFill="background2"/>
            <w:vAlign w:val="center"/>
          </w:tcPr>
          <w:p w14:paraId="5F0AD682" w14:textId="77777777" w:rsidR="001C1AC2" w:rsidRPr="001C1AC2" w:rsidRDefault="001C1AC2" w:rsidP="001C1AC2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  <w:tr w:rsidR="001C1AC2" w14:paraId="5B88ECAA" w14:textId="77777777" w:rsidTr="001C1AC2">
        <w:trPr>
          <w:trHeight w:val="554"/>
        </w:trPr>
        <w:tc>
          <w:tcPr>
            <w:tcW w:w="2613" w:type="dxa"/>
            <w:shd w:val="clear" w:color="auto" w:fill="E7E6E6" w:themeFill="background2"/>
            <w:vAlign w:val="center"/>
          </w:tcPr>
          <w:p w14:paraId="0C763EA5" w14:textId="77777777" w:rsidR="001C1AC2" w:rsidRPr="001C1AC2" w:rsidRDefault="001C1AC2" w:rsidP="001C1AC2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r w:rsidRPr="001C1AC2">
              <w:rPr>
                <w:b/>
                <w:color w:val="153744"/>
                <w:sz w:val="18"/>
                <w:szCs w:val="18"/>
                <w:lang w:val="nn-NO" w:bidi="nn-NO"/>
              </w:rPr>
              <w:t>Namn</w:t>
            </w:r>
          </w:p>
        </w:tc>
        <w:tc>
          <w:tcPr>
            <w:tcW w:w="6344" w:type="dxa"/>
            <w:shd w:val="clear" w:color="auto" w:fill="E7E6E6" w:themeFill="background2"/>
            <w:vAlign w:val="center"/>
          </w:tcPr>
          <w:p w14:paraId="2F4DECFA" w14:textId="77777777" w:rsidR="001C1AC2" w:rsidRPr="001C1AC2" w:rsidRDefault="001C1AC2" w:rsidP="001C1AC2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</w:tbl>
    <w:p w14:paraId="2EEC184A" w14:textId="77777777" w:rsidR="001C1AC2" w:rsidRDefault="001C1AC2" w:rsidP="00BC1C87">
      <w:pPr>
        <w:spacing w:before="99"/>
        <w:ind w:left="105"/>
        <w:rPr>
          <w:b/>
          <w:color w:val="153744"/>
          <w:sz w:val="24"/>
        </w:rPr>
      </w:pPr>
    </w:p>
    <w:p w14:paraId="326CA341" w14:textId="77777777" w:rsidR="001C1AC2" w:rsidRPr="001C1AC2" w:rsidRDefault="001C1AC2" w:rsidP="004937C1">
      <w:pPr>
        <w:spacing w:before="99" w:line="360" w:lineRule="auto"/>
        <w:ind w:left="105"/>
        <w:rPr>
          <w:b/>
          <w:color w:val="153744"/>
          <w:sz w:val="20"/>
        </w:rPr>
      </w:pPr>
      <w:r w:rsidRPr="001C1AC2">
        <w:rPr>
          <w:b/>
          <w:color w:val="153744"/>
          <w:sz w:val="20"/>
          <w:lang w:val="nn-NO" w:bidi="nn-NO"/>
        </w:rPr>
        <w:t>Personopplysningar tenestepliktig</w:t>
      </w: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2584"/>
        <w:gridCol w:w="6373"/>
      </w:tblGrid>
      <w:tr w:rsidR="00BC1C87" w14:paraId="01D5306A" w14:textId="77777777" w:rsidTr="00AF738D">
        <w:trPr>
          <w:trHeight w:val="499"/>
        </w:trPr>
        <w:tc>
          <w:tcPr>
            <w:tcW w:w="2584" w:type="dxa"/>
            <w:shd w:val="clear" w:color="auto" w:fill="E7E6E6" w:themeFill="background2"/>
            <w:vAlign w:val="center"/>
          </w:tcPr>
          <w:p w14:paraId="0CBFBC53" w14:textId="77777777" w:rsidR="00BC1C87" w:rsidRPr="002F1471" w:rsidRDefault="00BC1C87" w:rsidP="004937C1">
            <w:pPr>
              <w:spacing w:before="99" w:line="360" w:lineRule="auto"/>
              <w:rPr>
                <w:b/>
                <w:color w:val="153744"/>
                <w:sz w:val="18"/>
                <w:szCs w:val="18"/>
              </w:rPr>
            </w:pPr>
            <w:r w:rsidRPr="002F1471">
              <w:rPr>
                <w:b/>
                <w:color w:val="153744"/>
                <w:sz w:val="18"/>
                <w:szCs w:val="18"/>
                <w:lang w:val="nn-NO" w:bidi="nn-NO"/>
              </w:rPr>
              <w:t>Fødselsnummer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32A8691C" w14:textId="77777777" w:rsidR="00BC1C87" w:rsidRDefault="00BC1C87" w:rsidP="004937C1">
            <w:pPr>
              <w:spacing w:before="99" w:line="360" w:lineRule="auto"/>
              <w:rPr>
                <w:color w:val="153744"/>
                <w:sz w:val="18"/>
                <w:szCs w:val="18"/>
              </w:rPr>
            </w:pPr>
          </w:p>
        </w:tc>
      </w:tr>
      <w:tr w:rsidR="00BC1C87" w14:paraId="5CB81E0A" w14:textId="77777777" w:rsidTr="00AF738D">
        <w:trPr>
          <w:trHeight w:val="548"/>
        </w:trPr>
        <w:tc>
          <w:tcPr>
            <w:tcW w:w="2584" w:type="dxa"/>
            <w:shd w:val="clear" w:color="auto" w:fill="E7E6E6" w:themeFill="background2"/>
            <w:vAlign w:val="center"/>
          </w:tcPr>
          <w:p w14:paraId="6AAF12CB" w14:textId="77777777" w:rsidR="00BC1C87" w:rsidRPr="002F1471" w:rsidRDefault="004937C1" w:rsidP="0042746D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r>
              <w:rPr>
                <w:b/>
                <w:color w:val="153744"/>
                <w:sz w:val="18"/>
                <w:szCs w:val="18"/>
                <w:lang w:val="nn-NO" w:bidi="nn-NO"/>
              </w:rPr>
              <w:t>Etternamn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5970F01B" w14:textId="77777777" w:rsidR="00BC1C87" w:rsidRDefault="00BC1C87" w:rsidP="0042746D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  <w:tr w:rsidR="00BC1C87" w14:paraId="07E46E8E" w14:textId="77777777" w:rsidTr="00AF738D">
        <w:trPr>
          <w:trHeight w:val="556"/>
        </w:trPr>
        <w:tc>
          <w:tcPr>
            <w:tcW w:w="2584" w:type="dxa"/>
            <w:shd w:val="clear" w:color="auto" w:fill="E7E6E6" w:themeFill="background2"/>
            <w:vAlign w:val="center"/>
          </w:tcPr>
          <w:p w14:paraId="1E65447F" w14:textId="77777777" w:rsidR="00BC1C87" w:rsidRPr="002F1471" w:rsidRDefault="004937C1" w:rsidP="0042746D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r>
              <w:rPr>
                <w:b/>
                <w:color w:val="153744"/>
                <w:sz w:val="18"/>
                <w:szCs w:val="18"/>
                <w:lang w:val="nn-NO" w:bidi="nn-NO"/>
              </w:rPr>
              <w:t>Fullt namn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2E016DF7" w14:textId="77777777" w:rsidR="00BC1C87" w:rsidRDefault="00BC1C87" w:rsidP="0042746D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</w:tbl>
    <w:p w14:paraId="6171FE8C" w14:textId="77777777" w:rsidR="00BC1C87" w:rsidRDefault="00BC1C87" w:rsidP="00BC1C87">
      <w:pPr>
        <w:spacing w:before="99"/>
        <w:ind w:left="105"/>
        <w:rPr>
          <w:color w:val="153744"/>
          <w:sz w:val="18"/>
          <w:szCs w:val="18"/>
        </w:rPr>
      </w:pPr>
    </w:p>
    <w:p w14:paraId="012BC249" w14:textId="0BE3A2A0" w:rsidR="00AB4D1B" w:rsidRDefault="00160B12" w:rsidP="00160B12">
      <w:pPr>
        <w:rPr>
          <w:rFonts w:asciiTheme="minorHAnsi" w:hAnsiTheme="minorHAnsi" w:cstheme="minorHAnsi"/>
          <w:lang w:val="nb-NO" w:eastAsia="nb-NO"/>
        </w:rPr>
      </w:pPr>
      <w:r w:rsidRPr="006B337E">
        <w:rPr>
          <w:rFonts w:asciiTheme="minorHAnsi" w:hAnsiTheme="minorHAnsi" w:cstheme="minorHAnsi"/>
          <w:lang w:val="nn-NO" w:bidi="nn-NO"/>
        </w:rPr>
        <w:t xml:space="preserve">Den tenestepliktige eller arbeidsgivaren har rett til å påklage vedtak til Direktoratet for samfunnstryggleik og beredskap (DSB) </w:t>
      </w:r>
      <w:r w:rsidRPr="006B337E">
        <w:rPr>
          <w:rFonts w:asciiTheme="minorHAnsi" w:hAnsiTheme="minorHAnsi" w:cstheme="minorHAnsi"/>
          <w:b/>
          <w:lang w:val="nn-NO" w:bidi="nn-NO"/>
        </w:rPr>
        <w:t xml:space="preserve">innan tre </w:t>
      </w:r>
      <w:r w:rsidRPr="006B337E">
        <w:rPr>
          <w:rFonts w:asciiTheme="minorHAnsi" w:hAnsiTheme="minorHAnsi" w:cstheme="minorHAnsi"/>
          <w:lang w:val="nn-NO" w:bidi="nn-NO"/>
        </w:rPr>
        <w:t xml:space="preserve">veker etter at vedtak er mottatt, jf. </w:t>
      </w:r>
      <w:hyperlink r:id="rId7" w:history="1">
        <w:r w:rsidRPr="006B337E">
          <w:rPr>
            <w:rStyle w:val="Hyperkobling"/>
            <w:rFonts w:asciiTheme="minorHAnsi" w:hAnsiTheme="minorHAnsi" w:cstheme="minorHAnsi"/>
            <w:lang w:val="nn-NO" w:bidi="nn-NO"/>
          </w:rPr>
          <w:t>sivilbeskyttelseslove</w:t>
        </w:r>
      </w:hyperlink>
      <w:r w:rsidRPr="006B337E">
        <w:rPr>
          <w:rFonts w:asciiTheme="minorHAnsi" w:hAnsiTheme="minorHAnsi" w:cstheme="minorHAnsi"/>
          <w:lang w:val="nn-NO" w:bidi="nn-NO"/>
        </w:rPr>
        <w:t xml:space="preserve">n § 38 og </w:t>
      </w:r>
      <w:hyperlink r:id="rId8" w:history="1">
        <w:r w:rsidRPr="00974681">
          <w:rPr>
            <w:rStyle w:val="Hyperkobling"/>
            <w:rFonts w:asciiTheme="minorHAnsi" w:hAnsiTheme="minorHAnsi" w:cstheme="minorHAnsi"/>
            <w:lang w:val="nn-NO" w:bidi="nn-NO"/>
          </w:rPr>
          <w:t>sivilforsvarsforskrifta</w:t>
        </w:r>
      </w:hyperlink>
      <w:r w:rsidRPr="006B337E">
        <w:rPr>
          <w:rFonts w:asciiTheme="minorHAnsi" w:hAnsiTheme="minorHAnsi" w:cstheme="minorHAnsi"/>
          <w:lang w:val="nn-NO" w:bidi="nn-NO"/>
        </w:rPr>
        <w:t xml:space="preserve"> § 31. Klagen skal sendast til sivilforsvarsdistriktet og skal grunngivast. Forhold som kan ha noko å seie for saka må dokumenterast. </w:t>
      </w:r>
    </w:p>
    <w:p w14:paraId="6BC5622B" w14:textId="77777777" w:rsidR="00AB4D1B" w:rsidRDefault="00AB4D1B" w:rsidP="00160B12">
      <w:pPr>
        <w:rPr>
          <w:rFonts w:asciiTheme="minorHAnsi" w:hAnsiTheme="minorHAnsi" w:cstheme="minorHAnsi"/>
          <w:lang w:val="nb-NO" w:eastAsia="nb-NO"/>
        </w:rPr>
      </w:pPr>
    </w:p>
    <w:p w14:paraId="4A9239A3" w14:textId="74408F46" w:rsidR="00160B12" w:rsidRPr="006B337E" w:rsidRDefault="00160B12" w:rsidP="00160B12">
      <w:pPr>
        <w:rPr>
          <w:rFonts w:asciiTheme="minorHAnsi" w:hAnsiTheme="minorHAnsi" w:cstheme="minorHAnsi"/>
          <w:lang w:val="nb-NO" w:eastAsia="nb-NO"/>
        </w:rPr>
      </w:pPr>
      <w:r w:rsidRPr="006B337E">
        <w:rPr>
          <w:rFonts w:asciiTheme="minorHAnsi" w:hAnsiTheme="minorHAnsi" w:cstheme="minorHAnsi"/>
          <w:lang w:val="nn-NO" w:bidi="nn-NO"/>
        </w:rPr>
        <w:t xml:space="preserve">Elles viser vi til </w:t>
      </w:r>
      <w:hyperlink r:id="rId9" w:history="1">
        <w:r w:rsidRPr="00160B12">
          <w:rPr>
            <w:rStyle w:val="Hyperkobling"/>
            <w:rFonts w:asciiTheme="minorHAnsi" w:hAnsiTheme="minorHAnsi" w:cstheme="minorHAnsi"/>
            <w:lang w:val="nn-NO" w:bidi="nn-NO"/>
          </w:rPr>
          <w:t>forvaltningsloven</w:t>
        </w:r>
      </w:hyperlink>
      <w:r w:rsidRPr="006B337E">
        <w:rPr>
          <w:rFonts w:asciiTheme="minorHAnsi" w:hAnsiTheme="minorHAnsi" w:cstheme="minorHAnsi"/>
          <w:lang w:val="nn-NO" w:bidi="nn-NO"/>
        </w:rPr>
        <w:t xml:space="preserve"> kapittel VI om klage og omgjering. Klagen har ikkje oppsetjande verknad, det betyr at den tenestepliktige må møte i samsvar med innkallingar medan klagen er under behandling. </w:t>
      </w:r>
    </w:p>
    <w:p w14:paraId="29B3E649" w14:textId="77777777" w:rsidR="00160B12" w:rsidRDefault="00160B12" w:rsidP="006448F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lang w:val="nb-NO"/>
        </w:rPr>
      </w:pPr>
    </w:p>
    <w:p w14:paraId="026675BF" w14:textId="1B27A7FB" w:rsidR="00BC1C87" w:rsidRPr="006B337E" w:rsidRDefault="00160B12" w:rsidP="004937C1">
      <w:pPr>
        <w:spacing w:before="99" w:line="360" w:lineRule="auto"/>
        <w:ind w:left="105"/>
        <w:rPr>
          <w:b/>
          <w:color w:val="153744"/>
          <w:sz w:val="20"/>
          <w:lang w:val="nb-NO"/>
        </w:rPr>
      </w:pPr>
      <w:r>
        <w:rPr>
          <w:b/>
          <w:color w:val="153744"/>
          <w:sz w:val="20"/>
          <w:lang w:val="nn-NO" w:bidi="nn-NO"/>
        </w:rPr>
        <w:t>Klage</w:t>
      </w: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3292"/>
        <w:gridCol w:w="5665"/>
      </w:tblGrid>
      <w:tr w:rsidR="00BC1C87" w14:paraId="594EB34F" w14:textId="77777777" w:rsidTr="001C1AC2">
        <w:trPr>
          <w:trHeight w:val="580"/>
        </w:trPr>
        <w:tc>
          <w:tcPr>
            <w:tcW w:w="3292" w:type="dxa"/>
            <w:shd w:val="clear" w:color="auto" w:fill="E7E6E6" w:themeFill="background2"/>
            <w:vAlign w:val="center"/>
          </w:tcPr>
          <w:p w14:paraId="2FBFE300" w14:textId="77777777" w:rsidR="00BC1C87" w:rsidRPr="006B337E" w:rsidRDefault="001C1AC2" w:rsidP="00AB20DF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 w:rsidRPr="006B337E">
              <w:rPr>
                <w:b/>
                <w:color w:val="153744"/>
                <w:sz w:val="18"/>
                <w:lang w:val="nn-NO" w:bidi="nn-NO"/>
              </w:rPr>
              <w:t xml:space="preserve">Viser til avslagsbrev av dato: </w:t>
            </w:r>
          </w:p>
        </w:tc>
        <w:tc>
          <w:tcPr>
            <w:tcW w:w="5665" w:type="dxa"/>
            <w:shd w:val="clear" w:color="auto" w:fill="E7E6E6" w:themeFill="background2"/>
            <w:vAlign w:val="center"/>
          </w:tcPr>
          <w:p w14:paraId="6F743CD5" w14:textId="77777777" w:rsidR="00BC1C87" w:rsidRPr="00AB20DF" w:rsidRDefault="00AB20DF" w:rsidP="00AB20DF">
            <w:pPr>
              <w:spacing w:before="99"/>
              <w:ind w:left="105"/>
              <w:rPr>
                <w:color w:val="153744"/>
                <w:sz w:val="18"/>
              </w:rPr>
            </w:pPr>
            <w:r w:rsidRPr="00AB20DF">
              <w:rPr>
                <w:color w:val="153744"/>
                <w:sz w:val="18"/>
                <w:lang w:val="nn-NO" w:bidi="nn-NO"/>
              </w:rPr>
              <w:t>&lt;dato&gt;*</w:t>
            </w:r>
          </w:p>
        </w:tc>
      </w:tr>
      <w:tr w:rsidR="001C1AC2" w:rsidRPr="00AB4D1B" w14:paraId="65AEDDD5" w14:textId="77777777" w:rsidTr="00E70874">
        <w:trPr>
          <w:trHeight w:val="270"/>
        </w:trPr>
        <w:tc>
          <w:tcPr>
            <w:tcW w:w="8957" w:type="dxa"/>
            <w:gridSpan w:val="2"/>
            <w:shd w:val="clear" w:color="auto" w:fill="E7E6E6" w:themeFill="background2"/>
            <w:vAlign w:val="center"/>
          </w:tcPr>
          <w:p w14:paraId="3B41C853" w14:textId="2E08C539" w:rsidR="001C1AC2" w:rsidRPr="006B337E" w:rsidRDefault="001C1AC2" w:rsidP="00AB20DF">
            <w:pPr>
              <w:spacing w:before="99"/>
              <w:ind w:left="105"/>
              <w:rPr>
                <w:color w:val="153744"/>
                <w:sz w:val="18"/>
                <w:lang w:val="nb-NO"/>
              </w:rPr>
            </w:pPr>
            <w:r w:rsidRPr="006B337E">
              <w:rPr>
                <w:b/>
                <w:color w:val="153744"/>
                <w:sz w:val="18"/>
                <w:lang w:val="nn-NO" w:bidi="nn-NO"/>
              </w:rPr>
              <w:t>klagar på avslag på søknad med referanse:</w:t>
            </w:r>
            <w:r w:rsidRPr="006B337E">
              <w:rPr>
                <w:i/>
                <w:color w:val="153744"/>
                <w:sz w:val="18"/>
                <w:lang w:val="nn-NO" w:bidi="nn-NO"/>
              </w:rPr>
              <w:t xml:space="preserve"> &lt;skriv inn referanse&gt;*</w:t>
            </w:r>
          </w:p>
        </w:tc>
      </w:tr>
      <w:tr w:rsidR="001C1AC2" w:rsidRPr="00AB4D1B" w14:paraId="1F42CE6C" w14:textId="77777777" w:rsidTr="00E70874">
        <w:trPr>
          <w:trHeight w:val="422"/>
        </w:trPr>
        <w:tc>
          <w:tcPr>
            <w:tcW w:w="8957" w:type="dxa"/>
            <w:gridSpan w:val="2"/>
            <w:shd w:val="clear" w:color="auto" w:fill="E7E6E6" w:themeFill="background2"/>
            <w:vAlign w:val="center"/>
          </w:tcPr>
          <w:p w14:paraId="64D01F04" w14:textId="77777777" w:rsidR="001C1AC2" w:rsidRPr="006B337E" w:rsidRDefault="001C1AC2" w:rsidP="00AB20DF">
            <w:pPr>
              <w:spacing w:before="99"/>
              <w:ind w:left="105"/>
              <w:rPr>
                <w:color w:val="153744"/>
                <w:sz w:val="18"/>
                <w:lang w:val="nb-NO"/>
              </w:rPr>
            </w:pPr>
            <w:r w:rsidRPr="006B337E">
              <w:rPr>
                <w:color w:val="153744"/>
                <w:sz w:val="18"/>
                <w:lang w:val="nn-NO" w:bidi="nn-NO"/>
              </w:rPr>
              <w:t>Skriv ei grunngiving for klagen</w:t>
            </w:r>
          </w:p>
        </w:tc>
      </w:tr>
      <w:tr w:rsidR="002F1471" w14:paraId="6F7EE7BF" w14:textId="77777777" w:rsidTr="00E70874">
        <w:trPr>
          <w:trHeight w:val="1548"/>
        </w:trPr>
        <w:tc>
          <w:tcPr>
            <w:tcW w:w="8957" w:type="dxa"/>
            <w:gridSpan w:val="2"/>
          </w:tcPr>
          <w:p w14:paraId="60F5C346" w14:textId="77777777" w:rsidR="002F1471" w:rsidRPr="001C1AC2" w:rsidRDefault="001C1AC2" w:rsidP="00BC1C87">
            <w:pPr>
              <w:spacing w:before="99"/>
              <w:rPr>
                <w:i/>
                <w:color w:val="153744"/>
                <w:sz w:val="18"/>
              </w:rPr>
            </w:pPr>
            <w:r w:rsidRPr="001C1AC2">
              <w:rPr>
                <w:i/>
                <w:color w:val="153744"/>
                <w:sz w:val="18"/>
                <w:lang w:val="nn-NO" w:bidi="nn-NO"/>
              </w:rPr>
              <w:t>&lt;Skriv inn grunngiving&gt;*</w:t>
            </w:r>
          </w:p>
          <w:p w14:paraId="238F15AF" w14:textId="77777777" w:rsidR="002F1471" w:rsidRDefault="002F1471" w:rsidP="00BC1C87">
            <w:pPr>
              <w:spacing w:before="99"/>
              <w:rPr>
                <w:color w:val="153744"/>
                <w:sz w:val="18"/>
              </w:rPr>
            </w:pPr>
          </w:p>
          <w:p w14:paraId="79085114" w14:textId="77777777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6B92B887" w14:textId="6C5A24FF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594A4990" w14:textId="77777777" w:rsidR="00AB4D1B" w:rsidRDefault="00AB4D1B" w:rsidP="00BC1C87">
            <w:pPr>
              <w:spacing w:before="99"/>
              <w:rPr>
                <w:color w:val="153744"/>
                <w:sz w:val="18"/>
              </w:rPr>
            </w:pPr>
          </w:p>
          <w:p w14:paraId="39893140" w14:textId="77777777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4C466580" w14:textId="23F31722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3FCB45C6" w14:textId="77777777" w:rsidR="00AB4D1B" w:rsidRDefault="00AB4D1B" w:rsidP="00BC1C87">
            <w:pPr>
              <w:spacing w:before="99"/>
              <w:rPr>
                <w:color w:val="153744"/>
                <w:sz w:val="18"/>
              </w:rPr>
            </w:pPr>
          </w:p>
          <w:p w14:paraId="6F136125" w14:textId="77777777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12027A2D" w14:textId="77777777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  <w:p w14:paraId="7E070CB1" w14:textId="5582B264" w:rsidR="00160B12" w:rsidRDefault="00160B12" w:rsidP="00BC1C87">
            <w:pPr>
              <w:spacing w:before="99"/>
              <w:rPr>
                <w:color w:val="153744"/>
                <w:sz w:val="18"/>
              </w:rPr>
            </w:pPr>
          </w:p>
        </w:tc>
      </w:tr>
    </w:tbl>
    <w:p w14:paraId="728D8318" w14:textId="77777777" w:rsidR="007163C8" w:rsidRPr="00AB4D1B" w:rsidRDefault="007163C8" w:rsidP="007163C8">
      <w:pPr>
        <w:spacing w:before="99"/>
        <w:ind w:left="105"/>
        <w:rPr>
          <w:color w:val="153744"/>
          <w:sz w:val="18"/>
          <w:lang w:val="nb-NO"/>
        </w:rPr>
      </w:pPr>
      <w:r w:rsidRPr="00AB4D1B">
        <w:rPr>
          <w:color w:val="153744"/>
          <w:sz w:val="18"/>
          <w:lang w:val="nn-NO" w:bidi="nn-NO"/>
        </w:rPr>
        <w:t>*obligatorisk å fylle ut</w:t>
      </w:r>
    </w:p>
    <w:p w14:paraId="583CD104" w14:textId="5CBB06B0" w:rsidR="00AB4D1B" w:rsidRPr="006B337E" w:rsidRDefault="002F1471" w:rsidP="00BC1C87">
      <w:pPr>
        <w:spacing w:before="99"/>
        <w:ind w:left="105"/>
        <w:rPr>
          <w:color w:val="153744"/>
          <w:sz w:val="18"/>
          <w:lang w:val="nb-NO"/>
        </w:rPr>
      </w:pPr>
      <w:r w:rsidRPr="006B337E">
        <w:rPr>
          <w:color w:val="153744"/>
          <w:sz w:val="18"/>
          <w:lang w:val="nn-NO" w:bidi="nn-NO"/>
        </w:rPr>
        <w:t xml:space="preserve">Dokumentasjon skal leggjast ved dette skjemaet. </w:t>
      </w:r>
      <w:r w:rsidR="00AB4D1B" w:rsidRPr="00AB4D1B">
        <w:rPr>
          <w:sz w:val="18"/>
          <w:szCs w:val="18"/>
          <w:lang w:val="nn-NO" w:bidi="nn-NO"/>
        </w:rPr>
        <w:t>Manglande dokumentasjon kan medføre at søknaden blir avslått.</w:t>
      </w:r>
    </w:p>
    <w:sectPr w:rsidR="00AB4D1B" w:rsidRPr="006B337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A2B9" w14:textId="77777777" w:rsidR="00BC1C87" w:rsidRDefault="00BC1C87" w:rsidP="00BC1C87">
      <w:r>
        <w:separator/>
      </w:r>
    </w:p>
  </w:endnote>
  <w:endnote w:type="continuationSeparator" w:id="0">
    <w:p w14:paraId="7E2A7326" w14:textId="77777777" w:rsidR="00BC1C87" w:rsidRDefault="00BC1C87" w:rsidP="00BC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D2C4" w14:textId="77777777" w:rsidR="00160B12" w:rsidRDefault="00160B1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5E14" w14:textId="77777777" w:rsidR="00BC1C87" w:rsidRDefault="00BC1C87" w:rsidP="00BC1C87">
      <w:r>
        <w:separator/>
      </w:r>
    </w:p>
  </w:footnote>
  <w:footnote w:type="continuationSeparator" w:id="0">
    <w:p w14:paraId="0D1F0C8D" w14:textId="77777777" w:rsidR="00BC1C87" w:rsidRDefault="00BC1C87" w:rsidP="00BC1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87"/>
    <w:rsid w:val="00002BDD"/>
    <w:rsid w:val="000B66D3"/>
    <w:rsid w:val="000D1D88"/>
    <w:rsid w:val="00160B12"/>
    <w:rsid w:val="001C1AC2"/>
    <w:rsid w:val="0023070B"/>
    <w:rsid w:val="002F1471"/>
    <w:rsid w:val="00385EFE"/>
    <w:rsid w:val="0042746D"/>
    <w:rsid w:val="00427F42"/>
    <w:rsid w:val="004937C1"/>
    <w:rsid w:val="005570A6"/>
    <w:rsid w:val="00641743"/>
    <w:rsid w:val="006448F7"/>
    <w:rsid w:val="006B337E"/>
    <w:rsid w:val="007163C8"/>
    <w:rsid w:val="00974681"/>
    <w:rsid w:val="009B285D"/>
    <w:rsid w:val="00A37825"/>
    <w:rsid w:val="00AB20DF"/>
    <w:rsid w:val="00AB4D1B"/>
    <w:rsid w:val="00AF738D"/>
    <w:rsid w:val="00BC1C87"/>
    <w:rsid w:val="00BC5C21"/>
    <w:rsid w:val="00BD2940"/>
    <w:rsid w:val="00D0425A"/>
    <w:rsid w:val="00D363B2"/>
    <w:rsid w:val="00E7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D75B3C"/>
  <w15:chartTrackingRefBased/>
  <w15:docId w15:val="{CFDFE96A-51D7-49D5-A2C8-1E9CDD02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1C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1C8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C1C87"/>
    <w:rPr>
      <w:rFonts w:ascii="Verdana" w:eastAsia="Verdana" w:hAnsi="Verdana" w:cs="Verdana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BC1C8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C1C87"/>
    <w:rPr>
      <w:rFonts w:ascii="Verdana" w:eastAsia="Verdana" w:hAnsi="Verdana" w:cs="Verdana"/>
      <w:lang w:val="en-US"/>
    </w:rPr>
  </w:style>
  <w:style w:type="table" w:styleId="Tabellrutenett">
    <w:name w:val="Table Grid"/>
    <w:basedOn w:val="Vanligtabell"/>
    <w:uiPriority w:val="39"/>
    <w:rsid w:val="00BC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448F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48F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48F7"/>
    <w:rPr>
      <w:rFonts w:ascii="Verdana" w:eastAsia="Verdana" w:hAnsi="Verdana" w:cs="Verdana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48F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48F7"/>
    <w:rPr>
      <w:rFonts w:ascii="Verdana" w:eastAsia="Verdana" w:hAnsi="Verdana" w:cs="Verdana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48F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48F7"/>
    <w:rPr>
      <w:rFonts w:ascii="Segoe UI" w:eastAsia="Verdana" w:hAnsi="Segoe UI" w:cs="Segoe UI"/>
      <w:sz w:val="18"/>
      <w:szCs w:val="18"/>
      <w:lang w:val="en-US"/>
    </w:rPr>
  </w:style>
  <w:style w:type="paragraph" w:styleId="Ingenmellomrom">
    <w:name w:val="No Spacing"/>
    <w:uiPriority w:val="1"/>
    <w:qFormat/>
    <w:rsid w:val="006B33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styleId="Hyperkobling">
    <w:name w:val="Hyperlink"/>
    <w:basedOn w:val="Standardskriftforavsnitt"/>
    <w:uiPriority w:val="99"/>
    <w:unhideWhenUsed/>
    <w:rsid w:val="006B337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B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forskrift/2022-02-14-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vdata.no/dokument/NL/lov/2010-06-25-4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vdata.no/dokument/NL/lov/1967-02-1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 Hansen, Trine</dc:creator>
  <cp:keywords/>
  <dc:description/>
  <cp:lastModifiedBy>Haugberg, Hanne Marie</cp:lastModifiedBy>
  <cp:revision>5</cp:revision>
  <dcterms:created xsi:type="dcterms:W3CDTF">2022-02-12T12:21:00Z</dcterms:created>
  <dcterms:modified xsi:type="dcterms:W3CDTF">2022-02-17T14:54:00Z</dcterms:modified>
</cp:coreProperties>
</file>